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FC1D2" w14:textId="77777777" w:rsidR="005B58A4" w:rsidRPr="005B58A4" w:rsidRDefault="005B58A4" w:rsidP="005B58A4">
      <w:pPr>
        <w:shd w:val="clear" w:color="auto" w:fill="FFFFFF"/>
        <w:spacing w:before="360" w:after="240" w:line="240" w:lineRule="auto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Международный пакт об экономических, социальных и культурных правах</w:t>
      </w:r>
    </w:p>
    <w:p w14:paraId="5CCB58F3" w14:textId="77777777" w:rsidR="005B58A4" w:rsidRPr="005B58A4" w:rsidRDefault="005B58A4" w:rsidP="005B58A4">
      <w:pPr>
        <w:pBdr>
          <w:bottom w:val="dotted" w:sz="6" w:space="8" w:color="003399"/>
        </w:pBdr>
        <w:shd w:val="clear" w:color="auto" w:fill="FFFFFF"/>
        <w:spacing w:after="450" w:line="240" w:lineRule="auto"/>
        <w:jc w:val="both"/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Принят </w:t>
      </w:r>
      <w:hyperlink r:id="rId6" w:history="1">
        <w:r w:rsidRPr="005B58A4">
          <w:rPr>
            <w:rFonts w:ascii="Arial" w:eastAsia="Times New Roman" w:hAnsi="Arial" w:cs="Arial"/>
            <w:i/>
            <w:iCs/>
            <w:color w:val="333333"/>
            <w:sz w:val="20"/>
            <w:szCs w:val="20"/>
            <w:u w:val="single"/>
            <w:lang w:eastAsia="ru-RU"/>
          </w:rPr>
          <w:t>резолюцией 2200 А (XXI)</w:t>
        </w:r>
      </w:hyperlink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 Генеральной Ассамблеи от 16 декабря 1966 года</w:t>
      </w:r>
    </w:p>
    <w:p w14:paraId="00203CF2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Участвующие в настоящем Пакте государства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</w:p>
    <w:p w14:paraId="6FCEBB25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принимая во внимание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что в соответствии с принципами, провозглашенными </w:t>
      </w:r>
      <w:hyperlink r:id="rId7" w:history="1">
        <w:r w:rsidRPr="005B58A4">
          <w:rPr>
            <w:rFonts w:ascii="Arial" w:eastAsia="Times New Roman" w:hAnsi="Arial" w:cs="Arial"/>
            <w:color w:val="333333"/>
            <w:sz w:val="20"/>
            <w:szCs w:val="20"/>
            <w:u w:val="single"/>
            <w:lang w:eastAsia="ru-RU"/>
          </w:rPr>
          <w:t>Уставом Организации Объединенных Наций</w:t>
        </w:r>
      </w:hyperlink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признание достоинства, присущего всем членам человеческой семьи, и равных и неотъемлемых прав их является основой свободы, справедливости и всеобщего мира,</w:t>
      </w:r>
    </w:p>
    <w:p w14:paraId="68EE733A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признавая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что эти права вытекают из присущего человеческой личности достоинства,</w:t>
      </w:r>
    </w:p>
    <w:p w14:paraId="1EC758CE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признавая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что согласно </w:t>
      </w:r>
      <w:hyperlink r:id="rId8" w:history="1">
        <w:r w:rsidRPr="005B58A4">
          <w:rPr>
            <w:rFonts w:ascii="Arial" w:eastAsia="Times New Roman" w:hAnsi="Arial" w:cs="Arial"/>
            <w:color w:val="333333"/>
            <w:sz w:val="20"/>
            <w:szCs w:val="20"/>
            <w:u w:val="single"/>
            <w:lang w:eastAsia="ru-RU"/>
          </w:rPr>
          <w:t>Всеобщей декларации прав человека</w:t>
        </w:r>
      </w:hyperlink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идеал свободной человеческой личности, свободной от страха и нужды, может быть осуществлен только, если будут созданы такие условия, при которых каждый может пользоваться своими экономическими, социальными и культурными правами, так же как и своими гражданскими и политическими правами,</w:t>
      </w:r>
    </w:p>
    <w:p w14:paraId="60A69D6B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принимая во внимание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что по Уставу Организации Объединенных Наций государства обязаны поощрять всеобщее уважение и соблюдение прав и свобод человека,</w:t>
      </w:r>
    </w:p>
    <w:p w14:paraId="72F1EFC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принимая во внимание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что каждый отдельный человек, имея обязанности в отношении других людей и того коллектива, к которому он принадлежит, должен добиваться поощрения и соблюдения прав, признаваемых в настоящем Пакте,</w:t>
      </w:r>
    </w:p>
    <w:p w14:paraId="4687AFCE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соглашаются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о нижеследующих статьях:</w:t>
      </w:r>
    </w:p>
    <w:p w14:paraId="5E7052DE" w14:textId="77777777" w:rsidR="005B58A4" w:rsidRPr="005B58A4" w:rsidRDefault="005B58A4" w:rsidP="005B58A4">
      <w:pPr>
        <w:pBdr>
          <w:bottom w:val="dotted" w:sz="6" w:space="2" w:color="074BB0"/>
        </w:pBdr>
        <w:shd w:val="clear" w:color="auto" w:fill="F6F6F7"/>
        <w:spacing w:before="480"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58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I</w:t>
      </w:r>
    </w:p>
    <w:p w14:paraId="1627F11B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</w:t>
      </w:r>
    </w:p>
    <w:p w14:paraId="15596636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Все народы имеют право на самоопределение. В силу этого права они свободно устанавливают свой политический статус и свободно обеспечивают свое экономическое, социальное и культурное развитие.</w:t>
      </w:r>
    </w:p>
    <w:p w14:paraId="21B2F172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Все народы для достижения своих целей могут свободно распоряжаться своими естественными богатствами и ресурсами без ущерба для каких-либо обязательств, вытекающих из международного экономического сотрудничества, основанного на принципе взаимной выгоды, и из международного права. Ни один народ ни в коем случае не может быть лишен принадлежащих ему средств существования.</w:t>
      </w:r>
    </w:p>
    <w:p w14:paraId="68E5755C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Все участвующие в настоящем Пакте государства, в том числе те, которые несут ответственность за управление несамоуправляющимися и подопечными территориями, должны, в соответствии с положениями Устава Организации Объединенных Наций, поощрять осуществление права на самоопределение и уважать это право.</w:t>
      </w:r>
    </w:p>
    <w:p w14:paraId="45D4272F" w14:textId="77777777" w:rsidR="005B58A4" w:rsidRPr="005B58A4" w:rsidRDefault="005B58A4" w:rsidP="005B58A4">
      <w:pPr>
        <w:pBdr>
          <w:bottom w:val="dotted" w:sz="6" w:space="2" w:color="074BB0"/>
        </w:pBdr>
        <w:shd w:val="clear" w:color="auto" w:fill="F6F6F7"/>
        <w:spacing w:before="480"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58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II</w:t>
      </w:r>
    </w:p>
    <w:p w14:paraId="76F00AF7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</w:t>
      </w:r>
    </w:p>
    <w:p w14:paraId="71E19E36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Каждое участвующее в настоящем Пакте государство обязуется в индивидуальном порядке и в порядке международной помощи и сотрудничества, в частности в экономической и технической областях, принять в максимальных пределах имеющихся ресурсов меры к тому, чтобы обеспечить постепенно полное осуществление признаваемых в настоящем Пакте прав всеми надлежащими способами, включая, в частности, принятие законодательных мер.</w:t>
      </w:r>
    </w:p>
    <w:p w14:paraId="777F80D0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Участвующие в настоящей Пакте государства обязуются гарантировать, что права, провозглашенные в настоящем Пакте, будут осуществляться без какой бы то ни было дискриминации, как-то в отношении расы, цвета кожи, пола, языка, религии, политических или 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иных убеждений, национального или социального происхождения, имущественного положения, рождения или иного обстоятельства.</w:t>
      </w:r>
    </w:p>
    <w:p w14:paraId="717DADDC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Развивающиеся страны могут с надлежащим учетом прав и свобод человека и своего народного хозяйства определять, в какой мере они будут гарантировать признаваемые в настоящем Пакте экономические права лицам, не являющимся их гражданами.</w:t>
      </w:r>
    </w:p>
    <w:p w14:paraId="7D83CC53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3</w:t>
      </w:r>
    </w:p>
    <w:p w14:paraId="444292A6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Участвующие в настоящем Пакте государства обязуются обеспечить равное для мужчин и женщин право пользования всеми экономическими, социальными и культурными правами, предусмотренными в настоящем Пакте.</w:t>
      </w:r>
    </w:p>
    <w:p w14:paraId="4900C5F1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4</w:t>
      </w:r>
    </w:p>
    <w:p w14:paraId="3DB68E0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Участвующие в настоящем Пакте государства признают, что в отношении пользования теми правами, которые то или иное государство обеспечивает в соответствии с настоящим Пактом, это государство может устанавливать только такие ограничения этих прав, которые определяются законом, и только постольку, поскольку это совместимо с природой указанных прав, и исключительно с целью способствовать общему благосостоянию в демократическим обществе.</w:t>
      </w:r>
    </w:p>
    <w:p w14:paraId="1F72CC4E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5</w:t>
      </w:r>
    </w:p>
    <w:p w14:paraId="12147D3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Ничто в настоящем Пакте не может толковаться как означающее, что какое-либо государство, какая-либо группа или какое-либо лицо имеет право заниматься какой бы то ни было деятельностью или совершать какие бы то ни было действия, направленные на уничтожение любых прав или свобод, признанных в настоящем Пакте, или на ограничение их в большей мере, чем предусматривается в настоящем Пакте.</w:t>
      </w:r>
    </w:p>
    <w:p w14:paraId="371384C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Никакое ограничение или умаление каких бы то ни было основных прав человека, признаваемых или существующих в какой-либо стране в силу закона, конвенций, правил или обычаев, не допускается под тем предлогом, что в настоящем Пакте не признаются такие права или что в нем они признаются в меньшем объеме.</w:t>
      </w:r>
    </w:p>
    <w:p w14:paraId="02D8FD04" w14:textId="77777777" w:rsidR="005B58A4" w:rsidRPr="005B58A4" w:rsidRDefault="005B58A4" w:rsidP="005B58A4">
      <w:pPr>
        <w:pBdr>
          <w:bottom w:val="dotted" w:sz="6" w:space="2" w:color="074BB0"/>
        </w:pBdr>
        <w:shd w:val="clear" w:color="auto" w:fill="F6F6F7"/>
        <w:spacing w:before="480"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58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III</w:t>
      </w:r>
    </w:p>
    <w:p w14:paraId="596F4391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6</w:t>
      </w:r>
    </w:p>
    <w:p w14:paraId="1C7FE59A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признают право на труд, которое включает право каждого человека на получение возможности зарабатывать себе на жизнь трудом, который он свободно выбирает или на который он свободно соглашается, и предпримут надлежащие шаги к обеспечению этого права.</w:t>
      </w:r>
    </w:p>
    <w:p w14:paraId="7197F9D8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Меры, которые должны быть приняты участвующими в настоящем Пакте государствами в целях полного осуществления этого права, включают программы профессионально-технического обучения и подготовки, пути и методы достижения неуклонного экономического, социального и культурного развития и полной производительной занятости в условиях, гарантирующих основные политические и экономические свободы человека.</w:t>
      </w:r>
    </w:p>
    <w:p w14:paraId="6E58B672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7</w:t>
      </w:r>
    </w:p>
    <w:p w14:paraId="5C5C31AB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Участвующие в настоящем Пакте государства признают право каждого на справедливые и благоприятные условия труда, включая, в частности:</w:t>
      </w:r>
    </w:p>
    <w:p w14:paraId="57EA4982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вознаграждение, обеспечивающее, как минимум, всем трудящимся:</w:t>
      </w:r>
    </w:p>
    <w:p w14:paraId="5212D8A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i) справедливую зарплату и равное вознаграждение за труд равной ценности без какого бы то ни было различия, причем, в частности, женщинам должны гарантироваться условия труда не хуже тех, которыми пользуются мужчины, с равной платой за равный труд;</w:t>
      </w:r>
    </w:p>
    <w:p w14:paraId="380DF24E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ii</w:t>
      </w:r>
      <w:proofErr w:type="spellEnd"/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удовлетворительное существование для них самих и их семей в соответствии с постановлениями настоящего Пакта;</w:t>
      </w:r>
    </w:p>
    <w:p w14:paraId="0A15754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условия работы, отвечающие требованиям безопасности и гигиены;</w:t>
      </w:r>
    </w:p>
    <w:p w14:paraId="7441D21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lastRenderedPageBreak/>
        <w:t>c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одинаковую для всех возможность продвижения в работе на соответствующие более высокие ступени исключительно на основании трудового стажа и квалификации;</w:t>
      </w:r>
    </w:p>
    <w:p w14:paraId="1C253191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d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 отдых, досуг и </w:t>
      </w:r>
      <w:proofErr w:type="gramStart"/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разумное ограничение рабочего времени</w:t>
      </w:r>
      <w:proofErr w:type="gramEnd"/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 оплачиваемый периодический отпуск, равно как и вознаграждение за праздничные дни.</w:t>
      </w:r>
    </w:p>
    <w:p w14:paraId="59EB5B85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8</w:t>
      </w:r>
    </w:p>
    <w:p w14:paraId="3522E0F9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обязуются обеспечить:</w:t>
      </w:r>
    </w:p>
    <w:p w14:paraId="161D7A4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право каждого человека создавать для осуществления и защиты своих экономических и социальных интересов профессиональные союзы и вступать в таковые по своему выбору при единственном условии соблюдения правил соответствующей организации. Пользование указанным правом не подлежит никаким ограничениям, кроме тех, которые предусматриваются законом и которые необходимы в демократическом обществе в интересах государственной безопасности или общественного порядка или для ограждения прав и свобод других;</w:t>
      </w:r>
    </w:p>
    <w:p w14:paraId="03E832F6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право профессиональных союзов образовывать национальные федерации или конфедерации и право этих последних основывать международные профессиональные организации или присоединяться к таковым;</w:t>
      </w:r>
    </w:p>
    <w:p w14:paraId="7DF7B9F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c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право профессиональных союзов функционировать беспрепятственно без каких-либо ограничений, кроме тех, которые предусматриваются законом и которые необходимы в демократическом обществе в интересах государственной безопасности или общественного порядка или для ограждения прав и свобод других;</w:t>
      </w:r>
    </w:p>
    <w:p w14:paraId="23A543B2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d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право на забастовки при условии его осуществления в соответствии с законами каждой страны.</w:t>
      </w:r>
    </w:p>
    <w:p w14:paraId="1622C1EF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Настоящая статья не препятствует введению законных ограничений пользования этими правами для лиц, входящих в состав вооруженных сил, полиции или администрации государства.</w:t>
      </w:r>
    </w:p>
    <w:p w14:paraId="4E769F20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Ничто в настоящей статье не дает права государствам, участвующим в Конвенции Международной Организации труда 1948 года относительно свободы ассоциаций и защиты права на организацию, принимать законодательные акты в ущерб гарантиям, предусматриваемым в указанной Конвенции, или применять закон таким образом, чтобы наносился ущерб этим гарантиям.</w:t>
      </w:r>
    </w:p>
    <w:p w14:paraId="37C37C65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9</w:t>
      </w:r>
    </w:p>
    <w:p w14:paraId="61880C80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Участвующие в настоящем Пакте государства признают право каждого человека на социальное обеспечение, включая социальное страхование.</w:t>
      </w:r>
    </w:p>
    <w:p w14:paraId="3B547439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10</w:t>
      </w:r>
    </w:p>
    <w:p w14:paraId="31FB93D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Участвующие в настоящем Пакте государства признают, что:</w:t>
      </w:r>
    </w:p>
    <w:p w14:paraId="1B64410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Семье, являющейся естественной и основной ячейкой общества, должны предоставляться по возможности самая широкая охрана и помощь, в особенности при ее образовании и пока на ее ответственности лежит забота о несамостоятельных детях и их воспитании. Брак должен заключаться по свободному согласию вступающих в брак.</w:t>
      </w:r>
    </w:p>
    <w:p w14:paraId="701E9449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Особая охрана должна предоставляться матерям в течение разумного периода до и после родов. В течение этого периода работающим матерям должен предоставляться оплачиваемый отпуск или отпуск с достаточными пособиями по социальному обеспечению.</w:t>
      </w:r>
    </w:p>
    <w:p w14:paraId="602B94F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Особые меры охраны и помощи должны приниматься в отношении всех детей и подростков без какой бы то ни было дискриминации по признаку семейного происхождения или по иному признаку. Дети и подростки должны быть защищены от экономической и социальной эксплуатации. Применение их труда в области, вредной для их нравственности и здоровья или опасной для жизни или могущей повредить их нормальному развитию, должно быть наказуемо по закону. Кроме того, государства должны установить возрастные пределы, ниже которых пользование платным детским трудом запрещается и карается законом.</w:t>
      </w:r>
    </w:p>
    <w:p w14:paraId="02FE25CB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11</w:t>
      </w:r>
    </w:p>
    <w:p w14:paraId="6AFC855B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1. Участвующие в настоящем Пакте государства признают право каждого на достаточный жизненный уровень для него и его семьи, включающий достаточное питание, одежду и жилище, и на непрерывное улучшение условий жизни. Государства-участники примут надлежащие меры к обеспечению осуществления этого права, признавая важное значение в этом отношении международного сотрудничества, основанного на свободном согласии.</w:t>
      </w:r>
    </w:p>
    <w:p w14:paraId="7494DF2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Участвующие в настоящем Пакте государства, признавая основное право каждого человека на свободу от голода, должны принимать необходимые меры индивидуально и в порядке международного сотрудничества, включающие проведение конкретных программ, для того чтобы:</w:t>
      </w:r>
    </w:p>
    <w:p w14:paraId="0E40FB7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улучшить методы производства, хранения и распределения продуктов питания путем широкого использования технических и научных знаний, распространения знаний о принципах питания и усовершенствования или реформы аграрных систем таким образом, чтобы достигнуть наиболее эффективного освоения и использования природных ресурсов; и</w:t>
      </w:r>
    </w:p>
    <w:p w14:paraId="6DFC9FAF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обеспечить справедливое распределение мировых запасов продовольствия в соответствии с потребностями и с учетом проблем стран как импортирующих, так и экспортирующих пищевые продукты.</w:t>
      </w:r>
    </w:p>
    <w:p w14:paraId="0F86DC09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12</w:t>
      </w:r>
    </w:p>
    <w:p w14:paraId="43B408A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признают право каждого человека на наивысший достижимый уровень физического и психического здоровья.</w:t>
      </w:r>
    </w:p>
    <w:p w14:paraId="6CBBEDA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Меры, которые должны быть приняты участвующими в настоящем Пакте государствами для полного осуществления этого права, включают мероприятия, необходимые для:</w:t>
      </w:r>
    </w:p>
    <w:p w14:paraId="00988EAA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обеспечения сокращения мертворождаемости и детской смертности и здорового развития ребенка;</w:t>
      </w:r>
    </w:p>
    <w:p w14:paraId="77A5BA6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улучшения всех аспектов гигиены внешней среды и гигиены труда в промышленности;</w:t>
      </w:r>
    </w:p>
    <w:p w14:paraId="2BEC75BB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c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предупреждения и лечения эпидемических, эндемических, профессиональных и иных болезней и борьбы с ними;</w:t>
      </w:r>
    </w:p>
    <w:p w14:paraId="296D5F6D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d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создания условий, которые обеспечивали бы всем медицинскую помощь и медицинский уход в случае болезни.</w:t>
      </w:r>
    </w:p>
    <w:p w14:paraId="63F29FED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13</w:t>
      </w:r>
    </w:p>
    <w:p w14:paraId="6DEE444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признают право каждого человека на образование. Они соглашаются, что образование должно быть направлено на полное развитие человеческой личности и создание ее достоинства и должно укреплять уважение к правам человека и основным свободам. Они далее соглашаются в том, что образование должно дать возможность всем быть полезными участниками свободного общества, способствовать взаимопониманию, терпимости и дружбе между всеми нациями и всеми расовыми, этническими и религиозными группами и содействовать работе Организации Объединенных Наций по поддержанию мира.</w:t>
      </w:r>
    </w:p>
    <w:p w14:paraId="68BF2BD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Участвующие в настоящем Пакте государства признают, что для полного осуществления этого права:</w:t>
      </w:r>
    </w:p>
    <w:p w14:paraId="0900D5DC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начальное образование должно быть обязательным и бесплатным для всех;</w:t>
      </w:r>
    </w:p>
    <w:p w14:paraId="0018FFB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среднее образование в его различных формах, включая профессионально-техническое среднее образование, должно быть открыто и сделано доступным для всех путем принятия всех необходимых мер и, в частности, постепенного введения бесплатного образования;</w:t>
      </w:r>
    </w:p>
    <w:p w14:paraId="5A17AC95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c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высшее образование должно быть сделано одинаково доступным для всех на основе способностей каждого путем принятия всех необходимых мер и, в частности, постепенного введения бесплатного образования;</w:t>
      </w:r>
    </w:p>
    <w:p w14:paraId="5944AF70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d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элементарное образование должно поощряться или интенсифицироваться, по возможности, для тех, кто не проходил или не закончил полного курса своего начального образования;</w:t>
      </w:r>
    </w:p>
    <w:p w14:paraId="3B0B44F6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lastRenderedPageBreak/>
        <w:t>e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должно активно проводиться развитие сети школ всех ступеней, должна быть установлена удовлетворительная система стипендий и должны постоянно улучшаться материальные условия преподавательского персонала.</w:t>
      </w:r>
    </w:p>
    <w:p w14:paraId="3A61731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Участвующие в настоящем Пакте государства обязуются уважать свободу родителей и в соответствующих случаях законных опекунов, выбирать для своих детей не только учрежденные государственными властями школы, но и другие школы, отвечающие тому минимуму требований для образования, который может быть установлен или утвержден государством, и обеспечивать религиозное и нравственное воспитание своих детей в соответствии со своими собственными убеждениями.</w:t>
      </w:r>
    </w:p>
    <w:p w14:paraId="47887459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4. Никакая часть настоящей статьи не должна толковаться в смысле умаления свободы отдельных лиц и учреждений создавать учебные заведения и руководить ими при неизменном условии соблюдения принципов, изложенных в пункте 1 настоящей статьи, и требования, чтобы образование, даваемое в таких заведениях, отвечало тому минимуму требований, который может быть установлен государством.</w:t>
      </w:r>
    </w:p>
    <w:p w14:paraId="58E44901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14</w:t>
      </w:r>
    </w:p>
    <w:p w14:paraId="48D1A0E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Каждое участвующее в настоящем Пакте государство, которое ко времени своего вступления в число участников не смогло установить на территории своей метрополии или на других территориях, находящихся под его юрисдикцией, обязательного бесплатного начального образования, обязуется в течение двух лет выработать и принять подробный план мероприятий для постепенного проведения в жизнь — в течение разумного числа лет, которое должно быть указано в этом плане, — принципа обязательного бесплатного всеобщего образования.</w:t>
      </w:r>
    </w:p>
    <w:p w14:paraId="2D177DB7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15</w:t>
      </w:r>
    </w:p>
    <w:p w14:paraId="793E923F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признают право каждого человека на:</w:t>
      </w:r>
    </w:p>
    <w:p w14:paraId="707D60A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участие в культурной жизни;</w:t>
      </w:r>
    </w:p>
    <w:p w14:paraId="14F140D5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пользование результатами научного прогресса и их практического применения;</w:t>
      </w:r>
    </w:p>
    <w:p w14:paraId="0650E959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c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пользование защитой моральных и материальных интересов, возникающих в связи с любыми научными, литературными или художественными трудами, автором которых он является.</w:t>
      </w:r>
    </w:p>
    <w:p w14:paraId="6914B71F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Меры, которые должны приниматься участвующими в настоящем Пакте государствами для полного осуществления этого права, включают те, которые необходимы для охраны, развития и распространения достижений науки и культуры.</w:t>
      </w:r>
    </w:p>
    <w:p w14:paraId="5AC21E8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Участвующие в настоящем Пакте государства обязуются уважать свободу, безусловно необходимую для научных исследований и творческой деятельности.</w:t>
      </w:r>
    </w:p>
    <w:p w14:paraId="64198A4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4. Участвующие в настоящем Пакте государства признают пользу, извлекаемую из поощрения и развития международных контактов и сотрудничества в научной и культурной областях.</w:t>
      </w:r>
    </w:p>
    <w:p w14:paraId="42DA2426" w14:textId="77777777" w:rsidR="005B58A4" w:rsidRPr="005B58A4" w:rsidRDefault="005B58A4" w:rsidP="005B58A4">
      <w:pPr>
        <w:pBdr>
          <w:bottom w:val="dotted" w:sz="6" w:space="2" w:color="074BB0"/>
        </w:pBdr>
        <w:shd w:val="clear" w:color="auto" w:fill="F6F6F7"/>
        <w:spacing w:before="480"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58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IV</w:t>
      </w:r>
    </w:p>
    <w:p w14:paraId="45A9B0A7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16</w:t>
      </w:r>
    </w:p>
    <w:p w14:paraId="19EAD142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обязуются представлять в соответствии с настоящей частью этого Пакта доклады о принимаемых ими мерах и о прогрессе на пути к достижению соблюдения прав, признаваемых в этом Пакте.</w:t>
      </w:r>
    </w:p>
    <w:p w14:paraId="606A9B9A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</w:t>
      </w:r>
    </w:p>
    <w:p w14:paraId="74E05FD9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Все доклады представляются Генеральному секретарю Организации Объединенных Наций, который направляет их экземпляры на рассмотрение в Экономический и Социальный Совет в соответствии с положениями настоящего Пакта.</w:t>
      </w:r>
    </w:p>
    <w:p w14:paraId="5ECA002A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 Генеральный секретарь Организации Объединенных Наций также препровождает специализированным учреждениям экземпляры докладов или любые соответствующие части докладов участвующих в настоящем Пакте государств, которые также являются членами этих 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специализированных учреждений, поскольку такие доклады или части этих докладов относятся к любым вопросам, входящим в рамки обязанностей вышеуказанных учреждений в соответствии с их конституционными актами.</w:t>
      </w:r>
    </w:p>
    <w:p w14:paraId="067540AD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17</w:t>
      </w:r>
    </w:p>
    <w:p w14:paraId="5B3ED229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Участвующие в настоящем Пакте государства представляют свои доклады по этапам в соответствии с программой, которая должна быть установлена Экономическим и Социальным Советом в течение одного года после вступления в силу настоящего Пакте по консультации с государствами-участниками и заинтересованными специализированными учреждениями.</w:t>
      </w:r>
    </w:p>
    <w:p w14:paraId="14115A45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В докладах могут указываться факторы и затруднения, влияющие на степень исполнения обязанностей по настоящему Пакту.</w:t>
      </w:r>
    </w:p>
    <w:p w14:paraId="78C0C7B4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Если соответствующие сведения были ранее сообщены Организации Объединенных Наций или какому-либо специализированному учреждению каким-либо участвующим в настоящем Пакте государством, то нет необходимости воспроизводить эти сведения, и будет достаточной точная ссылка на сведения, сообщенные таким образом.</w:t>
      </w:r>
    </w:p>
    <w:p w14:paraId="16BA3EE7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18</w:t>
      </w:r>
    </w:p>
    <w:p w14:paraId="020BD6CC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 исполнение своих обязанностей по Уставу Организации Объединенных Наций в области прав человека и основных свобод Экономический и Социальный Совет может вступать в соглашение со специализированными учреждениями о предоставлении ими ему докладов о прогрессе на пути к достижению соблюдения постановлений настоящего Пакта, относящихся к сфере их деятельности. Эти доклады могут включать подробности принимаемых их компетентными органами решений и рекомендаций о таком осуществлении.</w:t>
      </w:r>
    </w:p>
    <w:p w14:paraId="1B3C1067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19</w:t>
      </w:r>
    </w:p>
    <w:p w14:paraId="6A4DED0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Экономический и Социальный Совет может передавать в Комиссию по правам человека для рассмотрения и дачи общих рекомендаций или, в соответствующих случаях, для сведения доклады, касающиеся прав человека, представляемые государствами в соответствии со статьями 16 и 17, и доклады, касающиеся прав человека, представляемые специализированными учреждениями в соответствии со статьей 18.</w:t>
      </w:r>
    </w:p>
    <w:p w14:paraId="4A8BEDF4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20</w:t>
      </w:r>
    </w:p>
    <w:p w14:paraId="7534887F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Заинтересованные участвующие в настоящем Пакте государства и специализированные учреждения могут представлять Экономическому и Социальному Совету замечания по любой общей рекомендации согласно статье 19 или по ссылке на такую общую рекомендацию в любом докладе Комиссии по правам человека или в любом документе, на который там делается ссылка.</w:t>
      </w:r>
    </w:p>
    <w:p w14:paraId="7B656EB0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21</w:t>
      </w:r>
    </w:p>
    <w:p w14:paraId="7D544E32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Экономический и Социальный Совет может представлять время от времени Генеральной Ассамблее доклады с рекомендациями общего характера и с кратким изложением сведений, получаемых от участвующих в настоящем Пакте государств и от специализированных учреждений, о принятых мерах и достигнутых результатах в области обеспечения всеобщего соблюдения прав, признаваемых в настоящем Пакте.</w:t>
      </w:r>
    </w:p>
    <w:p w14:paraId="2648C289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22</w:t>
      </w:r>
    </w:p>
    <w:p w14:paraId="505BCAA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Экономический и Социальный Совет может обращать внимание других органов Организации Объединенных Наций, их вспомогательных органов и специализированных учреждений, занимающихся предоставлением технической помощи, на любые вопросы, возникающие в связи с докладами, упоминаемыми в настоящей части настоящего Пакта, которые могут быть полезны этим органам при вынесении каждым из них в пределах своей компетенции решений относительно целесообразности международных мер, которые могли бы способствовать эффективному постепенному проведению в жизнь настоящего Пакта.</w:t>
      </w:r>
    </w:p>
    <w:p w14:paraId="6C7B1E92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23</w:t>
      </w:r>
    </w:p>
    <w:p w14:paraId="4A50AB11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Участвующие в настоящем Пакте государства соглашаются, что к числу международных мероприятий, способствующих осуществлению прав, признаваемых в настоящем Пакте, относится применение таких средств, как заключение конвенций, принятие рекомендаций, оказание технической помощи и проведение региональных совещаний и технических совещаний в целях консультаций, а также исследования, организованные совместно с заинтересованными правительствами.</w:t>
      </w:r>
    </w:p>
    <w:p w14:paraId="13BF97E6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lastRenderedPageBreak/>
        <w:t>Статья 24</w:t>
      </w:r>
    </w:p>
    <w:p w14:paraId="38331B89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Ничто в настоящем Пакте не должно толковаться как умаление значения постановлений Устава Организации Объединенных Наций и уставов специализированных учреждений, которые определяют соответствующие обязанности различных органов Организации Объединенных Наций и специализированных учреждений в отношении вопросов, которых касается настоящий Пакт.</w:t>
      </w:r>
    </w:p>
    <w:p w14:paraId="1BB42D77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25</w:t>
      </w:r>
    </w:p>
    <w:p w14:paraId="6A40E7C6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Ничто в настоящем Пакте не должно толковаться как умаление неотъемлемого права всех народов полностью и свободно обладать и пользоваться своими естественными богатствами и ресурсами.</w:t>
      </w:r>
    </w:p>
    <w:p w14:paraId="570883F3" w14:textId="77777777" w:rsidR="005B58A4" w:rsidRPr="005B58A4" w:rsidRDefault="005B58A4" w:rsidP="005B58A4">
      <w:pPr>
        <w:pBdr>
          <w:bottom w:val="dotted" w:sz="6" w:space="2" w:color="074BB0"/>
        </w:pBdr>
        <w:shd w:val="clear" w:color="auto" w:fill="F6F6F7"/>
        <w:spacing w:before="480" w:after="12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B58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V</w:t>
      </w:r>
    </w:p>
    <w:p w14:paraId="7CBAE621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26</w:t>
      </w:r>
    </w:p>
    <w:p w14:paraId="291B6C90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Настоящий Пакт открыт для подписания любым государством-членом Организации Объединенных Наций или членом любого из ее специализированных учреждений, любым государством-участником Статута Международного Суда и любым другим государством, приглашенным Генеральной Ассамблеей Организации Объединенных Наций к участию в настоящем Пакте.</w:t>
      </w:r>
    </w:p>
    <w:p w14:paraId="1C208B6F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Настоящий Пакт подлежит ратификации. Ратификационные грамоты депонируются у Генерального секретаря Организации Объединенных Наций.</w:t>
      </w:r>
    </w:p>
    <w:p w14:paraId="2791E0DD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Настоящий Пакт открыт для присоединения любого государства, указанного в пункте 1 настоящей статьи.</w:t>
      </w:r>
    </w:p>
    <w:p w14:paraId="226C595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4. Присоединение совершается депонированием документа о присоединении у Генерального секретаря Организации Объединенных Наций.</w:t>
      </w:r>
    </w:p>
    <w:p w14:paraId="31AB933B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5. Генеральный секретарь Организации Объединенных Наций уведомляет все подписавшие настоящий Пакт или присоединившиеся к нему государства о депонировании каждой ратификационной грамоты или документа о присоединении.</w:t>
      </w:r>
    </w:p>
    <w:p w14:paraId="1E3BFC40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27</w:t>
      </w:r>
    </w:p>
    <w:p w14:paraId="7E48F777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Настоящий Пакт вступает в силу спустя три месяца со дня депонирования у Генерального секретаря Организации Объединенных Наций тридцать пятой ратификационной грамоты или документа о присоединении.</w:t>
      </w:r>
    </w:p>
    <w:p w14:paraId="504A96BA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Для каждого государства, которое ратифицирует настоящий Пакт или присоединится к нему после депонирования тридцать пятой ратификационной грамоты или документа о присоединении, настоящий Пакт вступает в силу спустя три месяца со дня депонирования его собственной ратификационной грамоты или документа о присоединении.</w:t>
      </w:r>
    </w:p>
    <w:p w14:paraId="58853935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28</w:t>
      </w:r>
    </w:p>
    <w:p w14:paraId="09F085B7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Постановления настоящего Пакта распространяются на все части федеративных государств без каких бы то ни было ограничений или изъятий.</w:t>
      </w:r>
    </w:p>
    <w:p w14:paraId="6B4680B0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29</w:t>
      </w:r>
    </w:p>
    <w:p w14:paraId="0AC3DD85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Любое участвующее в настоящем Пакте государство может предлагать поправки и представлять их Генеральному секретарю Организации Объединенных Наций. Генеральный секретарь препровождает затем любые предложенные поправки участвующим в настоящем Пакте государствам с просьбой сообщить ему, высказываются ли они за созыв конференции государств-участников с целью рассмотрения этих предложений и проведения по ним голосования. Если по крайней мере одна треть государств-участников выскажется за такую конференцию, Генеральный секретарь Организации Объединенных Наций созывает эту конференцию под эгидой Организации Объединенных Наций. Любая поправка, принятая большинством государств-участников, присутствующих и участвующих в голосовании на этой конференции, представляется Генеральной Ассамблее Организации Объединенных Наций на утверждение.</w:t>
      </w:r>
    </w:p>
    <w:p w14:paraId="1715FB47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2. Поправки вступают в силу по утверждении их Генеральной Ассамблеей Организации Объединенных Наций и принятии их большинством в две трети участвующих в настоящем Пакте государств в соответствии с их конституционными процедурами.</w:t>
      </w:r>
    </w:p>
    <w:p w14:paraId="4155A2F7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3. Когда поправки вступают в силу, они становятся обязательными для тех государств-участников, которые их приняли, а для других государств-участников остаются обязательными постановления настоящего Пакта и все предшествующие поправки, которые ими приняты.</w:t>
      </w:r>
    </w:p>
    <w:p w14:paraId="0D59C536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30</w:t>
      </w:r>
    </w:p>
    <w:p w14:paraId="47EF562C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Независимо от уведомлений, делаемых согласно пункту 5 статьи 26, Генеральный секретарь Организации Объединенных Наций уведомляет все государства, о которых идет речь в пункте 1 той же статьи, о нижеследующем:</w:t>
      </w:r>
    </w:p>
    <w:p w14:paraId="43C9C09C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a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подписаниях, ратификациях и присоединениях согласно статье 26;</w:t>
      </w:r>
    </w:p>
    <w:p w14:paraId="2DEEE65B" w14:textId="77777777" w:rsidR="005B58A4" w:rsidRPr="005B58A4" w:rsidRDefault="005B58A4" w:rsidP="005B58A4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i/>
          <w:iCs/>
          <w:color w:val="333333"/>
          <w:sz w:val="20"/>
          <w:szCs w:val="20"/>
          <w:lang w:eastAsia="ru-RU"/>
        </w:rPr>
        <w:t>b</w:t>
      </w: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 дате вступления в силу настоящего Пакта согласно статье 27 и дате вступления в силу любых поправок согласно статье 29.</w:t>
      </w:r>
    </w:p>
    <w:p w14:paraId="4108080D" w14:textId="77777777" w:rsidR="005B58A4" w:rsidRPr="005B58A4" w:rsidRDefault="005B58A4" w:rsidP="005B58A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5B58A4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Статья 31</w:t>
      </w:r>
    </w:p>
    <w:p w14:paraId="6C29B023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Настоящий Пакт, английский, испанский, китайский, русский и французский тексты которого равно аутентичны, подлежит сдаче на хранение в архив Организации Объединенных Наций.</w:t>
      </w:r>
    </w:p>
    <w:p w14:paraId="1657319E" w14:textId="77777777" w:rsidR="005B58A4" w:rsidRPr="005B58A4" w:rsidRDefault="005B58A4" w:rsidP="005B58A4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B58A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Генеральный секретарь Организации Объединенных Наций препровождает заверенные копии настоящего Пакта всем государствам, указанным в статье 26.</w:t>
      </w:r>
    </w:p>
    <w:p w14:paraId="2A173A77" w14:textId="77777777" w:rsidR="005B58A4" w:rsidRPr="005B58A4" w:rsidRDefault="005E272A" w:rsidP="005B5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E2CC30A">
          <v:rect id="_x0000_i1025" style="width:0;height:.5pt" o:hralign="center" o:hrstd="t" o:hrnoshade="t" o:hr="t" fillcolor="#333" stroked="f"/>
        </w:pict>
      </w:r>
    </w:p>
    <w:p w14:paraId="582AA652" w14:textId="77777777" w:rsidR="005B58A4" w:rsidRPr="005B58A4" w:rsidRDefault="005B58A4" w:rsidP="005B58A4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7C7C7C"/>
          <w:sz w:val="20"/>
          <w:szCs w:val="20"/>
          <w:lang w:val="en-US" w:eastAsia="ru-RU"/>
        </w:rPr>
      </w:pPr>
      <w:r w:rsidRPr="005B58A4">
        <w:rPr>
          <w:rFonts w:ascii="Arial" w:eastAsia="Times New Roman" w:hAnsi="Arial" w:cs="Arial"/>
          <w:i/>
          <w:iCs/>
          <w:color w:val="7C7C7C"/>
          <w:sz w:val="20"/>
          <w:szCs w:val="20"/>
          <w:lang w:eastAsia="ru-RU"/>
        </w:rPr>
        <w:t>Источник</w:t>
      </w:r>
      <w:r w:rsidRPr="005B58A4">
        <w:rPr>
          <w:rFonts w:ascii="Arial" w:eastAsia="Times New Roman" w:hAnsi="Arial" w:cs="Arial"/>
          <w:i/>
          <w:iCs/>
          <w:color w:val="7C7C7C"/>
          <w:sz w:val="20"/>
          <w:szCs w:val="20"/>
          <w:lang w:val="en-US" w:eastAsia="ru-RU"/>
        </w:rPr>
        <w:t>: United Nations, Treaty Series, vol. 993, p. 35–43.</w:t>
      </w:r>
    </w:p>
    <w:p w14:paraId="773B6F61" w14:textId="77777777" w:rsidR="00416D7C" w:rsidRPr="005B58A4" w:rsidRDefault="00416D7C">
      <w:pPr>
        <w:rPr>
          <w:lang w:val="en-US"/>
        </w:rPr>
      </w:pPr>
    </w:p>
    <w:sectPr w:rsidR="00416D7C" w:rsidRPr="005B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EE47C" w14:textId="77777777" w:rsidR="005E272A" w:rsidRDefault="005E272A" w:rsidP="008E3C04">
      <w:pPr>
        <w:spacing w:after="0" w:line="240" w:lineRule="auto"/>
      </w:pPr>
      <w:r>
        <w:separator/>
      </w:r>
    </w:p>
  </w:endnote>
  <w:endnote w:type="continuationSeparator" w:id="0">
    <w:p w14:paraId="7B8503DD" w14:textId="77777777" w:rsidR="005E272A" w:rsidRDefault="005E272A" w:rsidP="008E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5D26B" w14:textId="77777777" w:rsidR="005E272A" w:rsidRDefault="005E272A" w:rsidP="008E3C04">
      <w:pPr>
        <w:spacing w:after="0" w:line="240" w:lineRule="auto"/>
      </w:pPr>
      <w:r>
        <w:separator/>
      </w:r>
    </w:p>
  </w:footnote>
  <w:footnote w:type="continuationSeparator" w:id="0">
    <w:p w14:paraId="3DF8D694" w14:textId="77777777" w:rsidR="005E272A" w:rsidRDefault="005E272A" w:rsidP="008E3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8DD"/>
    <w:rsid w:val="0000339C"/>
    <w:rsid w:val="000751D7"/>
    <w:rsid w:val="001E64BB"/>
    <w:rsid w:val="00416D7C"/>
    <w:rsid w:val="00530F2A"/>
    <w:rsid w:val="00581686"/>
    <w:rsid w:val="005B58A4"/>
    <w:rsid w:val="005E272A"/>
    <w:rsid w:val="008E3C04"/>
    <w:rsid w:val="00A248DD"/>
    <w:rsid w:val="00B331AF"/>
    <w:rsid w:val="00CC169D"/>
    <w:rsid w:val="00EB1CD6"/>
    <w:rsid w:val="00EC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DD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B58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58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B58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58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58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58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fo">
    <w:name w:val="info"/>
    <w:basedOn w:val="a"/>
    <w:rsid w:val="005B5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58A4"/>
  </w:style>
  <w:style w:type="character" w:styleId="a3">
    <w:name w:val="Hyperlink"/>
    <w:basedOn w:val="a0"/>
    <w:uiPriority w:val="99"/>
    <w:semiHidden/>
    <w:unhideWhenUsed/>
    <w:rsid w:val="005B58A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B5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B58A4"/>
    <w:rPr>
      <w:i/>
      <w:iCs/>
    </w:rPr>
  </w:style>
  <w:style w:type="paragraph" w:customStyle="1" w:styleId="notes">
    <w:name w:val="notes"/>
    <w:basedOn w:val="a"/>
    <w:rsid w:val="005B5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E3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C04"/>
  </w:style>
  <w:style w:type="paragraph" w:styleId="a8">
    <w:name w:val="footer"/>
    <w:basedOn w:val="a"/>
    <w:link w:val="a9"/>
    <w:uiPriority w:val="99"/>
    <w:unhideWhenUsed/>
    <w:rsid w:val="008E3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7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7513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887">
              <w:blockQuote w:val="1"/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22606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80407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238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627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0742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4232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511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ru/documents/decl_conv/declarations/declhr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.org/ru/documents/chart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.org/ru/documents/ods.asp?m=A/RES/2200(XXI)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3568</Words>
  <Characters>20344</Characters>
  <Application>Microsoft Office Word</Application>
  <DocSecurity>0</DocSecurity>
  <Lines>169</Lines>
  <Paragraphs>47</Paragraphs>
  <ScaleCrop>false</ScaleCrop>
  <Company/>
  <LinksUpToDate>false</LinksUpToDate>
  <CharactersWithSpaces>23865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2021-12-19T07:47:00Z</dcterms:created>
  <dcterms:modified xsi:type="dcterms:W3CDTF">2021-12-19T07:48:00Z</dcterms:modified>
</cp:coreProperties>
</file>